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3E" w:rsidRDefault="00744B3E">
      <w:pPr>
        <w:autoSpaceDE w:val="0"/>
        <w:autoSpaceDN w:val="0"/>
        <w:spacing w:after="78" w:line="220" w:lineRule="exact"/>
      </w:pPr>
    </w:p>
    <w:p w:rsidR="00744B3E" w:rsidRPr="005726BC" w:rsidRDefault="00E811C2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44B3E" w:rsidRPr="005726BC" w:rsidRDefault="00E811C2">
      <w:pPr>
        <w:autoSpaceDE w:val="0"/>
        <w:autoSpaceDN w:val="0"/>
        <w:spacing w:before="670" w:after="0" w:line="230" w:lineRule="auto"/>
        <w:ind w:left="1512"/>
        <w:rPr>
          <w:rFonts w:ascii="Times New Roman" w:eastAsia="Times New Roman" w:hAnsi="Times New Roman"/>
          <w:color w:val="000000"/>
          <w:sz w:val="24"/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Северная Осетия-Алания</w:t>
      </w:r>
    </w:p>
    <w:p w:rsidR="005726BC" w:rsidRPr="005726BC" w:rsidRDefault="005726BC" w:rsidP="005726BC">
      <w:pPr>
        <w:autoSpaceDE w:val="0"/>
        <w:autoSpaceDN w:val="0"/>
        <w:spacing w:before="670" w:after="0" w:line="230" w:lineRule="auto"/>
        <w:ind w:left="1512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Администрация местного самоуправления Моздокского района</w:t>
      </w:r>
    </w:p>
    <w:p w:rsidR="00744B3E" w:rsidRPr="005726BC" w:rsidRDefault="00E811C2">
      <w:pPr>
        <w:tabs>
          <w:tab w:val="left" w:pos="4394"/>
        </w:tabs>
        <w:autoSpaceDE w:val="0"/>
        <w:autoSpaceDN w:val="0"/>
        <w:spacing w:before="670" w:after="0" w:line="262" w:lineRule="auto"/>
        <w:ind w:left="144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Муниципальное бюджетное общеобразовательное учреждение средняя общеобразовательная школа</w:t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№ 3 г. Моздока</w:t>
      </w:r>
    </w:p>
    <w:p w:rsidR="00744B3E" w:rsidRDefault="00744B3E">
      <w:pPr>
        <w:autoSpaceDE w:val="0"/>
        <w:autoSpaceDN w:val="0"/>
        <w:spacing w:before="672" w:after="1376" w:line="230" w:lineRule="auto"/>
        <w:ind w:right="3720"/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82"/>
        <w:gridCol w:w="3460"/>
        <w:gridCol w:w="3460"/>
      </w:tblGrid>
      <w:tr w:rsidR="00744B3E">
        <w:trPr>
          <w:trHeight w:hRule="exact" w:val="276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5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50" w:after="0" w:line="230" w:lineRule="auto"/>
              <w:ind w:left="1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50" w:after="0" w:line="230" w:lineRule="auto"/>
              <w:ind w:left="1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УТВЕРЖДАЮ</w:t>
            </w:r>
          </w:p>
        </w:tc>
      </w:tr>
      <w:tr w:rsidR="00744B3E">
        <w:trPr>
          <w:trHeight w:hRule="exact" w:val="202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after="0" w:line="230" w:lineRule="auto"/>
              <w:ind w:left="1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after="0" w:line="230" w:lineRule="auto"/>
              <w:ind w:left="1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744B3E">
        <w:trPr>
          <w:trHeight w:hRule="exact" w:val="400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1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______________( Джидзалова Л.В. )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174" w:after="0" w:line="230" w:lineRule="auto"/>
              <w:ind w:left="1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______________( Козлова К.Н. )</w:t>
            </w:r>
          </w:p>
        </w:tc>
      </w:tr>
      <w:tr w:rsidR="00744B3E">
        <w:trPr>
          <w:trHeight w:hRule="exact" w:val="400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________________________________</w:t>
            </w:r>
          </w:p>
        </w:tc>
        <w:tc>
          <w:tcPr>
            <w:tcW w:w="3460" w:type="dxa"/>
            <w:vMerge w:val="restart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202" w:after="0" w:line="230" w:lineRule="auto"/>
              <w:ind w:left="1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№___________________</w:t>
            </w:r>
          </w:p>
        </w:tc>
        <w:tc>
          <w:tcPr>
            <w:tcW w:w="3460" w:type="dxa"/>
            <w:vMerge w:val="restart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20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№_____________________</w:t>
            </w:r>
          </w:p>
        </w:tc>
      </w:tr>
      <w:tr w:rsidR="00744B3E">
        <w:trPr>
          <w:trHeight w:hRule="exact" w:val="118"/>
        </w:trPr>
        <w:tc>
          <w:tcPr>
            <w:tcW w:w="3382" w:type="dxa"/>
            <w:vMerge w:val="restart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________________________________</w:t>
            </w:r>
          </w:p>
        </w:tc>
        <w:tc>
          <w:tcPr>
            <w:tcW w:w="3493" w:type="dxa"/>
            <w:vMerge/>
          </w:tcPr>
          <w:p w:rsidR="00744B3E" w:rsidRDefault="00744B3E"/>
        </w:tc>
        <w:tc>
          <w:tcPr>
            <w:tcW w:w="3493" w:type="dxa"/>
            <w:vMerge/>
          </w:tcPr>
          <w:p w:rsidR="00744B3E" w:rsidRDefault="00744B3E"/>
        </w:tc>
      </w:tr>
      <w:tr w:rsidR="00744B3E">
        <w:trPr>
          <w:trHeight w:hRule="exact" w:val="202"/>
        </w:trPr>
        <w:tc>
          <w:tcPr>
            <w:tcW w:w="3493" w:type="dxa"/>
            <w:vMerge/>
          </w:tcPr>
          <w:p w:rsidR="00744B3E" w:rsidRDefault="00744B3E"/>
        </w:tc>
        <w:tc>
          <w:tcPr>
            <w:tcW w:w="3460" w:type="dxa"/>
            <w:vMerge w:val="restart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92" w:after="0" w:line="230" w:lineRule="auto"/>
              <w:ind w:left="1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"____" ______________  20___ г.</w:t>
            </w:r>
          </w:p>
        </w:tc>
        <w:tc>
          <w:tcPr>
            <w:tcW w:w="3460" w:type="dxa"/>
            <w:vMerge w:val="restart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"____" ______________  20___ г.</w:t>
            </w:r>
          </w:p>
        </w:tc>
      </w:tr>
      <w:tr w:rsidR="00744B3E">
        <w:trPr>
          <w:trHeight w:hRule="exact" w:val="380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3493" w:type="dxa"/>
            <w:vMerge/>
          </w:tcPr>
          <w:p w:rsidR="00744B3E" w:rsidRDefault="00744B3E"/>
        </w:tc>
        <w:tc>
          <w:tcPr>
            <w:tcW w:w="3493" w:type="dxa"/>
            <w:vMerge/>
          </w:tcPr>
          <w:p w:rsidR="00744B3E" w:rsidRDefault="00744B3E"/>
        </w:tc>
      </w:tr>
    </w:tbl>
    <w:p w:rsidR="00744B3E" w:rsidRDefault="00E811C2">
      <w:pPr>
        <w:autoSpaceDE w:val="0"/>
        <w:autoSpaceDN w:val="0"/>
        <w:spacing w:before="12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</w:t>
      </w:r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_( </w:t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Агузарова</w:t>
      </w:r>
      <w:proofErr w:type="spellEnd"/>
      <w:proofErr w:type="gram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С.И. )</w:t>
      </w:r>
    </w:p>
    <w:p w:rsidR="00744B3E" w:rsidRDefault="00E811C2">
      <w:pPr>
        <w:autoSpaceDE w:val="0"/>
        <w:autoSpaceDN w:val="0"/>
        <w:spacing w:before="18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Протокол №___________________</w:t>
      </w:r>
    </w:p>
    <w:p w:rsidR="00744B3E" w:rsidRDefault="00E811C2">
      <w:pPr>
        <w:autoSpaceDE w:val="0"/>
        <w:autoSpaceDN w:val="0"/>
        <w:spacing w:before="18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"____" ______________  20___ г.</w:t>
      </w:r>
    </w:p>
    <w:p w:rsidR="00744B3E" w:rsidRDefault="00E811C2">
      <w:pPr>
        <w:autoSpaceDE w:val="0"/>
        <w:autoSpaceDN w:val="0"/>
        <w:spacing w:before="1038" w:after="0" w:line="262" w:lineRule="auto"/>
        <w:ind w:left="3744" w:right="3744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288788)</w:t>
      </w:r>
    </w:p>
    <w:p w:rsidR="00744B3E" w:rsidRDefault="00E811C2">
      <w:pPr>
        <w:autoSpaceDE w:val="0"/>
        <w:autoSpaceDN w:val="0"/>
        <w:spacing w:before="166" w:after="0" w:line="262" w:lineRule="auto"/>
        <w:ind w:left="4320" w:right="4176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«История»</w:t>
      </w:r>
    </w:p>
    <w:p w:rsidR="00744B3E" w:rsidRDefault="00E811C2">
      <w:pPr>
        <w:autoSpaceDE w:val="0"/>
        <w:autoSpaceDN w:val="0"/>
        <w:spacing w:before="672" w:after="0" w:line="262" w:lineRule="auto"/>
        <w:ind w:left="3024" w:right="288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744B3E" w:rsidRPr="005726BC" w:rsidRDefault="00E811C2">
      <w:pPr>
        <w:autoSpaceDE w:val="0"/>
        <w:autoSpaceDN w:val="0"/>
        <w:spacing w:before="2110" w:after="0" w:line="262" w:lineRule="auto"/>
        <w:ind w:left="8558" w:right="144" w:hanging="2556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тавитель: Никоненко Ольга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Карповна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учитель истории</w:t>
      </w:r>
    </w:p>
    <w:p w:rsidR="00744B3E" w:rsidRPr="005726BC" w:rsidRDefault="00744B3E">
      <w:pPr>
        <w:rPr>
          <w:lang w:val="ru-RU"/>
        </w:rPr>
        <w:sectPr w:rsidR="00744B3E" w:rsidRPr="005726BC">
          <w:pgSz w:w="11900" w:h="16840"/>
          <w:pgMar w:top="298" w:right="684" w:bottom="962" w:left="738" w:header="720" w:footer="720" w:gutter="0"/>
          <w:cols w:space="720" w:equalWidth="0">
            <w:col w:w="10478" w:space="0"/>
          </w:cols>
          <w:docGrid w:linePitch="360"/>
        </w:sectPr>
      </w:pPr>
    </w:p>
    <w:p w:rsidR="00744B3E" w:rsidRPr="005726BC" w:rsidRDefault="00744B3E">
      <w:pPr>
        <w:autoSpaceDE w:val="0"/>
        <w:autoSpaceDN w:val="0"/>
        <w:spacing w:after="798" w:line="220" w:lineRule="exact"/>
        <w:rPr>
          <w:lang w:val="ru-RU"/>
        </w:rPr>
      </w:pPr>
    </w:p>
    <w:p w:rsidR="00744B3E" w:rsidRPr="005726BC" w:rsidRDefault="00E811C2" w:rsidP="005726BC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П</w:t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ОЯСНИТЕЛЬНАЯ ЗАПИСКА</w:t>
      </w:r>
    </w:p>
    <w:p w:rsidR="00744B3E" w:rsidRPr="005726BC" w:rsidRDefault="00E811C2">
      <w:pPr>
        <w:autoSpaceDE w:val="0"/>
        <w:autoSpaceDN w:val="0"/>
        <w:spacing w:before="346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</w:t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ХАРАКТЕРИСТИКА УЧЕБНОГО ПРЕДМЕТА «ИСТОРИЯ»</w:t>
      </w:r>
    </w:p>
    <w:p w:rsidR="00744B3E" w:rsidRPr="005726BC" w:rsidRDefault="00E811C2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тория дает возможность познания и понимания человека и общества в связи прошлого, настоящего и будущего.</w:t>
      </w:r>
    </w:p>
    <w:p w:rsidR="00744B3E" w:rsidRPr="005726BC" w:rsidRDefault="00E811C2">
      <w:pPr>
        <w:autoSpaceDE w:val="0"/>
        <w:autoSpaceDN w:val="0"/>
        <w:spacing w:before="384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744B3E" w:rsidRPr="005726BC" w:rsidRDefault="00E811C2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школьного исторического образования является формирование и развитие личности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торию, формирование личностной позиции по отношению к прошлому и настоящему Отечества.</w:t>
      </w:r>
    </w:p>
    <w:p w:rsidR="00744B3E" w:rsidRPr="005726BC" w:rsidRDefault="00E811C2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ии»).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744B3E" w:rsidRPr="005726BC" w:rsidRDefault="00E811C2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месту и роли России во всемирно-историческом процессе;</w:t>
      </w:r>
    </w:p>
    <w:p w:rsidR="00744B3E" w:rsidRPr="005726BC" w:rsidRDefault="00E811C2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многонациональному Российскому государству, в соответствии с идеями взаимопонимания, согласия и мира между людьми и народами, в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духе демократических ценностей современного общества;</w:t>
      </w:r>
    </w:p>
    <w:p w:rsidR="00744B3E" w:rsidRPr="005726BC" w:rsidRDefault="00E811C2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их динамике, взаимосвязи и взаимообусловленности;</w:t>
      </w:r>
    </w:p>
    <w:p w:rsidR="00744B3E" w:rsidRPr="005726BC" w:rsidRDefault="00E811C2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—  формирование у школьников умений применять исторические знания в учебной и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многоконфессиональном обществе (Концепция преподавания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учебного курса «История России» в образовательных организациях Российской Федерации, реализующих основные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 — С. 7—8).</w:t>
      </w:r>
    </w:p>
    <w:p w:rsidR="00744B3E" w:rsidRPr="005726BC" w:rsidRDefault="00E811C2">
      <w:pPr>
        <w:autoSpaceDE w:val="0"/>
        <w:autoSpaceDN w:val="0"/>
        <w:spacing w:before="514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</w:t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ПЛАНЕ</w:t>
      </w:r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</w:t>
      </w:r>
      <w:proofErr w:type="gram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на учебный года</w:t>
      </w:r>
      <w:proofErr w:type="gram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обучения составляет</w:t>
      </w:r>
    </w:p>
    <w:p w:rsidR="00744B3E" w:rsidRPr="005726BC" w:rsidRDefault="00744B3E">
      <w:pPr>
        <w:autoSpaceDE w:val="0"/>
        <w:autoSpaceDN w:val="0"/>
        <w:spacing w:after="66" w:line="220" w:lineRule="exact"/>
        <w:rPr>
          <w:lang w:val="ru-RU"/>
        </w:rPr>
      </w:pPr>
    </w:p>
    <w:p w:rsidR="00744B3E" w:rsidRPr="005726BC" w:rsidRDefault="00E811C2">
      <w:pPr>
        <w:autoSpaceDE w:val="0"/>
        <w:autoSpaceDN w:val="0"/>
        <w:spacing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68 часов. Недельная нагрузка составляет 2 часа, при 34 учебных неделях. </w:t>
      </w:r>
    </w:p>
    <w:p w:rsidR="00744B3E" w:rsidRPr="005726BC" w:rsidRDefault="00744B3E">
      <w:pPr>
        <w:rPr>
          <w:lang w:val="ru-RU"/>
        </w:rPr>
        <w:sectPr w:rsidR="00744B3E" w:rsidRPr="005726BC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744B3E" w:rsidRPr="005726BC" w:rsidRDefault="00744B3E">
      <w:pPr>
        <w:autoSpaceDE w:val="0"/>
        <w:autoSpaceDN w:val="0"/>
        <w:spacing w:after="78" w:line="220" w:lineRule="exact"/>
        <w:rPr>
          <w:lang w:val="ru-RU"/>
        </w:rPr>
      </w:pPr>
    </w:p>
    <w:p w:rsidR="00744B3E" w:rsidRPr="005726BC" w:rsidRDefault="00E811C2" w:rsidP="005726BC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744B3E" w:rsidRPr="005726BC" w:rsidRDefault="00E811C2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ПЕРВОБ</w:t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ЫТНОСТЬ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744B3E" w:rsidRPr="005726BC" w:rsidRDefault="00E811C2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земледельцы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и скотоводы: трудовая деятельность, изобретения. Появление ремесел.</w:t>
      </w:r>
    </w:p>
    <w:p w:rsidR="00744B3E" w:rsidRPr="005726BC" w:rsidRDefault="00E811C2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тных людей.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744B3E" w:rsidRPr="005726BC" w:rsidRDefault="00E811C2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744B3E" w:rsidRPr="005726BC" w:rsidRDefault="00E811C2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ния древних египтян (астрономия, математика, медицина).</w:t>
      </w:r>
    </w:p>
    <w:p w:rsidR="00744B3E" w:rsidRPr="005726BC" w:rsidRDefault="00E811C2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анятия населения. Древнейшие города-государства. Создание единого государства. Письменность. Мифы и сказания.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рии.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744B3E" w:rsidRPr="005726BC" w:rsidRDefault="00E811C2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</w:p>
    <w:p w:rsidR="00744B3E" w:rsidRPr="005726BC" w:rsidRDefault="00744B3E">
      <w:pPr>
        <w:rPr>
          <w:lang w:val="ru-RU"/>
        </w:rPr>
        <w:sectPr w:rsidR="00744B3E" w:rsidRPr="005726BC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44B3E" w:rsidRPr="005726BC" w:rsidRDefault="00744B3E">
      <w:pPr>
        <w:autoSpaceDE w:val="0"/>
        <w:autoSpaceDN w:val="0"/>
        <w:spacing w:after="72" w:line="220" w:lineRule="exact"/>
        <w:rPr>
          <w:lang w:val="ru-RU"/>
        </w:rPr>
      </w:pPr>
    </w:p>
    <w:p w:rsidR="00744B3E" w:rsidRPr="005726BC" w:rsidRDefault="00E811C2">
      <w:pPr>
        <w:autoSpaceDE w:val="0"/>
        <w:autoSpaceDN w:val="0"/>
        <w:spacing w:after="0" w:line="262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города-государства. Приход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. Общественное устройство,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варны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. Религиозные верования древних индийцев. Легенды и сказания. Возникновение и распространение буддизма. Культурное наследие Древней Индии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(эпос и литература, художественная культура, научное познание).</w:t>
      </w:r>
    </w:p>
    <w:p w:rsidR="00744B3E" w:rsidRPr="005726BC" w:rsidRDefault="00E811C2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744B3E" w:rsidRPr="005726BC" w:rsidRDefault="00E811C2">
      <w:pPr>
        <w:autoSpaceDE w:val="0"/>
        <w:autoSpaceDN w:val="0"/>
        <w:spacing w:before="72" w:after="0"/>
        <w:ind w:right="144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царства. Создание объединенной империи.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Цинь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Шихуанди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 Возведение Великой Кита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йской стены. Правление династии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Хань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рамы.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ийских племен. Поэмы Гомера «Илиада», «Одиссея».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полии и колонии.</w:t>
      </w:r>
    </w:p>
    <w:p w:rsidR="00744B3E" w:rsidRPr="005726BC" w:rsidRDefault="00E811C2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744B3E" w:rsidRPr="005726BC" w:rsidRDefault="00E811C2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 Итоги греко-п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ерсидских войн.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744B3E" w:rsidRPr="005726BC" w:rsidRDefault="00E811C2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наук. Греческая философия.</w:t>
      </w:r>
    </w:p>
    <w:p w:rsidR="00744B3E" w:rsidRPr="005726BC" w:rsidRDefault="00E811C2">
      <w:pPr>
        <w:autoSpaceDE w:val="0"/>
        <w:autoSpaceDN w:val="0"/>
        <w:spacing w:before="70" w:after="0" w:line="262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Македонские завоевания. Эллини</w:t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зм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ического мира.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744B3E" w:rsidRPr="005726BC" w:rsidRDefault="00E811C2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Природа и население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Апеннинского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полуострова в древности. Этрусские города-государства.</w:t>
      </w:r>
    </w:p>
    <w:p w:rsidR="00744B3E" w:rsidRPr="005726BC" w:rsidRDefault="00744B3E">
      <w:pPr>
        <w:rPr>
          <w:lang w:val="ru-RU"/>
        </w:rPr>
        <w:sectPr w:rsidR="00744B3E" w:rsidRPr="005726BC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744B3E" w:rsidRPr="005726BC" w:rsidRDefault="00744B3E">
      <w:pPr>
        <w:autoSpaceDE w:val="0"/>
        <w:autoSpaceDN w:val="0"/>
        <w:spacing w:after="66" w:line="220" w:lineRule="exact"/>
        <w:rPr>
          <w:lang w:val="ru-RU"/>
        </w:rPr>
      </w:pPr>
    </w:p>
    <w:p w:rsidR="00744B3E" w:rsidRPr="005726BC" w:rsidRDefault="00E811C2">
      <w:pPr>
        <w:autoSpaceDE w:val="0"/>
        <w:autoSpaceDN w:val="0"/>
        <w:spacing w:after="0" w:line="271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итва при Каннах. Поражение Карфагена. Установление господства Рима в Средиземноморье. Римские провинции.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братьев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обеда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Октавиана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Октавиан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Август. Императоры Рима: завоеватели и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правители. Римская империя: территория, управление. Римское гражданство. Повседневная жизнь в столице и провинциях. Во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Культура</w:t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Древнего Рима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744B3E" w:rsidRPr="005726BC" w:rsidRDefault="00E811C2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744B3E" w:rsidRPr="005726BC" w:rsidRDefault="00744B3E">
      <w:pPr>
        <w:rPr>
          <w:lang w:val="ru-RU"/>
        </w:rPr>
        <w:sectPr w:rsidR="00744B3E" w:rsidRPr="005726BC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744B3E" w:rsidRPr="005726BC" w:rsidRDefault="00744B3E">
      <w:pPr>
        <w:autoSpaceDE w:val="0"/>
        <w:autoSpaceDN w:val="0"/>
        <w:spacing w:after="78" w:line="220" w:lineRule="exact"/>
        <w:rPr>
          <w:lang w:val="ru-RU"/>
        </w:rPr>
      </w:pPr>
    </w:p>
    <w:p w:rsidR="00744B3E" w:rsidRPr="005726BC" w:rsidRDefault="00E811C2" w:rsidP="005726BC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</w:t>
      </w:r>
      <w:bookmarkStart w:id="0" w:name="_GoBack"/>
      <w:bookmarkEnd w:id="0"/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ЕМЫЕ РЕЗУЛЬТАТЫ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744B3E" w:rsidRPr="005726BC" w:rsidRDefault="00E811C2">
      <w:pPr>
        <w:autoSpaceDE w:val="0"/>
        <w:autoSpaceDN w:val="0"/>
        <w:spacing w:before="262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отношение к достижениям своей Родины — России, к науке, искусству, спорту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</w:t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: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традиционных духовно-нравственных ценно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рм с учетом осознания последствий поступков; активное неприятие асоциальных поступков;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культурн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ом многообразии своей страны и мира; осознание важности культуры как воплощения ценностей общества и средства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коммуникации; понимание ценности отечественного и мирового искусства, роли этнических культурных традиций и народного творчества; уважение к куль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туре своего и других народов; </w:t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ития человека в исторических обществах (в античном мире, эпоху Возрождения) и в современную эпоху;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деятельности людей как источника развития человека и общества; представ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построение индивидуальной траектории образования и жизненных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планов;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осо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- знание глобального характера экологических проблем современного мира и необходимости защиты окружающей среды; активное неприятие дейс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твий, приносящих вред окружающей среде; готовность к участию в практической деятельности экологической</w:t>
      </w:r>
    </w:p>
    <w:p w:rsidR="00744B3E" w:rsidRPr="005726BC" w:rsidRDefault="00744B3E">
      <w:pPr>
        <w:rPr>
          <w:lang w:val="ru-RU"/>
        </w:rPr>
        <w:sectPr w:rsidR="00744B3E" w:rsidRPr="005726BC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44B3E" w:rsidRPr="005726BC" w:rsidRDefault="00744B3E">
      <w:pPr>
        <w:autoSpaceDE w:val="0"/>
        <w:autoSpaceDN w:val="0"/>
        <w:spacing w:after="72" w:line="220" w:lineRule="exact"/>
        <w:rPr>
          <w:lang w:val="ru-RU"/>
        </w:rPr>
      </w:pPr>
    </w:p>
    <w:p w:rsidR="00744B3E" w:rsidRPr="005726BC" w:rsidRDefault="00E811C2">
      <w:pPr>
        <w:autoSpaceDE w:val="0"/>
        <w:autoSpaceDN w:val="0"/>
        <w:spacing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744B3E" w:rsidRPr="005726BC" w:rsidRDefault="00E811C2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44B3E" w:rsidRPr="005726BC" w:rsidRDefault="00E811C2">
      <w:pPr>
        <w:autoSpaceDE w:val="0"/>
        <w:autoSpaceDN w:val="0"/>
        <w:spacing w:before="262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5726BC">
        <w:rPr>
          <w:lang w:val="ru-RU"/>
        </w:rPr>
        <w:tab/>
      </w:r>
      <w:proofErr w:type="spellStart"/>
      <w:r w:rsidRPr="005726B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</w:t>
      </w:r>
      <w:r w:rsidRPr="005726B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ные</w:t>
      </w:r>
      <w:proofErr w:type="spellEnd"/>
      <w:r w:rsidRPr="005726BC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</w:t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ями: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 различать виды источников исторической информации; высказывать суждение о достовернос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ти и значении информации источника (по критериям,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высказывании, письменном тексте; публично представлять результаты выполненн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ого исследования, проекта; осваивать и применять правила межкультурного взаимодействия в школе и социальном окружении;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оценивать полученные результаты и свой вклад в общую работу.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определение способа решения);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</w:t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ьного интеллекта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);</w:t>
      </w:r>
    </w:p>
    <w:p w:rsidR="00744B3E" w:rsidRPr="005726BC" w:rsidRDefault="00744B3E">
      <w:pPr>
        <w:rPr>
          <w:lang w:val="ru-RU"/>
        </w:rPr>
        <w:sectPr w:rsidR="00744B3E" w:rsidRPr="005726BC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744B3E" w:rsidRPr="005726BC" w:rsidRDefault="00744B3E">
      <w:pPr>
        <w:autoSpaceDE w:val="0"/>
        <w:autoSpaceDN w:val="0"/>
        <w:spacing w:after="96" w:line="220" w:lineRule="exact"/>
        <w:rPr>
          <w:lang w:val="ru-RU"/>
        </w:rPr>
      </w:pPr>
    </w:p>
    <w:p w:rsidR="00744B3E" w:rsidRPr="005726BC" w:rsidRDefault="00E811C2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744B3E" w:rsidRPr="005726BC" w:rsidRDefault="00E811C2">
      <w:pPr>
        <w:autoSpaceDE w:val="0"/>
        <w:autoSpaceDN w:val="0"/>
        <w:spacing w:before="262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ность событий, периодов истории Древнего мира, вести счет лет до нашей эры и нашей эры.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группир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овать, систематизировать факты по заданному признаку.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ейших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называть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извлекать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>5.Историческое описание (реконструкция)</w:t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: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давать крат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кое описание памятников культуры эпохи первобытности и древнейших цивилизаций.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основных групп населения; в) религиозных верований людей в древности;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ии.</w:t>
      </w:r>
    </w:p>
    <w:p w:rsidR="00744B3E" w:rsidRPr="005726BC" w:rsidRDefault="00E811C2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высказывать на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уровне эмоциональных оценок отношение к поступкам людей прошлого, к памятникам культуры.</w:t>
      </w:r>
    </w:p>
    <w:p w:rsidR="00744B3E" w:rsidRPr="005726BC" w:rsidRDefault="00744B3E">
      <w:pPr>
        <w:rPr>
          <w:lang w:val="ru-RU"/>
        </w:rPr>
        <w:sectPr w:rsidR="00744B3E" w:rsidRPr="005726BC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744B3E" w:rsidRPr="005726BC" w:rsidRDefault="00744B3E">
      <w:pPr>
        <w:autoSpaceDE w:val="0"/>
        <w:autoSpaceDN w:val="0"/>
        <w:spacing w:after="78" w:line="220" w:lineRule="exact"/>
        <w:rPr>
          <w:lang w:val="ru-RU"/>
        </w:rPr>
      </w:pPr>
    </w:p>
    <w:p w:rsidR="00744B3E" w:rsidRPr="005726BC" w:rsidRDefault="00E811C2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5726BC">
        <w:rPr>
          <w:lang w:val="ru-RU"/>
        </w:rPr>
        <w:br/>
      </w:r>
      <w:r w:rsidRPr="005726BC">
        <w:rPr>
          <w:lang w:val="ru-RU"/>
        </w:rPr>
        <w:tab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ьтаты в форме сообщения, альбома,</w:t>
      </w:r>
    </w:p>
    <w:p w:rsidR="00744B3E" w:rsidRPr="005726BC" w:rsidRDefault="00744B3E">
      <w:pPr>
        <w:rPr>
          <w:lang w:val="ru-RU"/>
        </w:rPr>
        <w:sectPr w:rsidR="00744B3E" w:rsidRPr="005726BC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</w:p>
    <w:p w:rsidR="00744B3E" w:rsidRPr="005726BC" w:rsidRDefault="00744B3E">
      <w:pPr>
        <w:autoSpaceDE w:val="0"/>
        <w:autoSpaceDN w:val="0"/>
        <w:spacing w:after="64" w:line="220" w:lineRule="exact"/>
        <w:rPr>
          <w:lang w:val="ru-RU"/>
        </w:rPr>
      </w:pPr>
    </w:p>
    <w:p w:rsidR="00744B3E" w:rsidRDefault="00E811C2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790"/>
        <w:gridCol w:w="528"/>
        <w:gridCol w:w="1104"/>
        <w:gridCol w:w="1140"/>
        <w:gridCol w:w="866"/>
        <w:gridCol w:w="5018"/>
        <w:gridCol w:w="1236"/>
        <w:gridCol w:w="3424"/>
      </w:tblGrid>
      <w:tr w:rsidR="00744B3E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47" w:lineRule="auto"/>
              <w:ind w:left="72" w:right="660"/>
              <w:jc w:val="both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744B3E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3E" w:rsidRDefault="00744B3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3E" w:rsidRDefault="00744B3E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4B3E" w:rsidRDefault="00744B3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B3E" w:rsidRDefault="00744B3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44B3E" w:rsidRDefault="00744B3E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44B3E" w:rsidRDefault="00744B3E"/>
        </w:tc>
      </w:tr>
      <w:tr w:rsidR="00744B3E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Введение</w:t>
            </w:r>
          </w:p>
        </w:tc>
      </w:tr>
      <w:tr w:rsidR="00744B3E" w:rsidRPr="005726BC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01.09.2022 10.09.2022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историки узнают о далеком прошлом.;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вещественных и письменных исторических источников.;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терминов: история, хронология, археология, этнография, нумизматика.;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6" w:after="0" w:line="245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/7519/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/310298/ Российская электронная школа</w:t>
            </w:r>
          </w:p>
        </w:tc>
      </w:tr>
      <w:tr w:rsidR="00744B3E">
        <w:trPr>
          <w:trHeight w:hRule="exact" w:val="348"/>
        </w:trPr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744B3E"/>
        </w:tc>
      </w:tr>
      <w:tr w:rsidR="00744B3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Первобытность</w:t>
            </w:r>
          </w:p>
        </w:tc>
      </w:tr>
      <w:tr w:rsidR="00744B3E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12.09.2022 24.09.2022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места расселения древнейших людей, известные историкам.;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занятиях первобытных людей.;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изображения орудий труда и охоты первобытных людей. ; Объяснять, какое значение для древнейших людей имело овладение огнем, как его добывали и поддерживали.;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Рассказывать, где были найдены рисунки первобытных людей, о чем ученые узнали из эти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 рисунков.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чему, каким силам поклонялись древнейшие люди.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понятий: присваивающее хозяйство, язычество, миф.;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значение освоения древними людьми земледелия и скотоводства;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https://resh.edu.ru/subject/lesson/7521/start/253219/ https://resh.edu.ru/subject/lesson/7522/start/310329/</w:t>
            </w:r>
          </w:p>
        </w:tc>
      </w:tr>
      <w:tr w:rsidR="00744B3E">
        <w:trPr>
          <w:trHeight w:hRule="exact" w:val="348"/>
        </w:trPr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744B3E"/>
        </w:tc>
      </w:tr>
      <w:tr w:rsidR="00744B3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Древний Восток</w:t>
            </w:r>
          </w:p>
        </w:tc>
      </w:tr>
      <w:tr w:rsidR="00744B3E" w:rsidRPr="005726BC">
        <w:trPr>
          <w:trHeight w:hRule="exact" w:val="32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Египет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26.09.2022 19.10.2022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с использованием исторической карты о природных условиях Египта, их влиянии на занятия населения.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произошло объединение Египта, раскрывать значение этого событие.;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смысл понятий и терминов: фараон, жрец.;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Дават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ь описание условий жизни и занятий древних египтян, используя живописные и скульптурные изображения.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положение основных групп населения Древнего Египта (</w:t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вель-можи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чиновники, жрецы, земледельцы, ремесленники).; Рассказывать, каким богам 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поклонялись древние египтяне.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описание внешнего вида и внутреннего устройства египетских храмов, пирамид (на основе фотографий, иллюстраций). ; Излагать сюжет мифа об Осирисе, объяснять, в чем заключалась его главная идея.;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письменность древних египтян (особенности письма, материал для письма). 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47" w:lineRule="auto"/>
              <w:ind w:left="74" w:righ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/7524/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/310360/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/7525/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/310391/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/7523/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/310422/</w:t>
            </w:r>
          </w:p>
        </w:tc>
      </w:tr>
    </w:tbl>
    <w:p w:rsidR="00744B3E" w:rsidRPr="005726BC" w:rsidRDefault="00744B3E">
      <w:pPr>
        <w:autoSpaceDE w:val="0"/>
        <w:autoSpaceDN w:val="0"/>
        <w:spacing w:after="0" w:line="14" w:lineRule="exact"/>
        <w:rPr>
          <w:lang w:val="ru-RU"/>
        </w:rPr>
      </w:pPr>
    </w:p>
    <w:p w:rsidR="00744B3E" w:rsidRPr="005726BC" w:rsidRDefault="00744B3E">
      <w:pPr>
        <w:rPr>
          <w:lang w:val="ru-RU"/>
        </w:rPr>
        <w:sectPr w:rsidR="00744B3E" w:rsidRPr="005726BC">
          <w:pgSz w:w="16840" w:h="11900"/>
          <w:pgMar w:top="282" w:right="640" w:bottom="4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44B3E" w:rsidRPr="005726BC" w:rsidRDefault="00744B3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790"/>
        <w:gridCol w:w="528"/>
        <w:gridCol w:w="1104"/>
        <w:gridCol w:w="1140"/>
        <w:gridCol w:w="866"/>
        <w:gridCol w:w="5018"/>
        <w:gridCol w:w="1236"/>
        <w:gridCol w:w="3424"/>
      </w:tblGrid>
      <w:tr w:rsidR="00744B3E" w:rsidRPr="005726BC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Древние 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20.10.2022 02.11.2022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Месопотамии и занятиях живших там в древности людей.;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клинопись, эпос, </w:t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зиккурат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 Показывать на карте расположение древнего Вавилонского царства.; Рассказывать, чем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известен в истории вавилонский царь Хаммурапи. ; Объяснять, в чем заключается ценность законов как исторического источника.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Ассирийской державы. Рассказывать об организации ассирийского войска.;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как ассирийски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 цари управляли своей державой.;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Представлять, используя иллюстрации, описание ассирийской столицы Ниневии, рассказывать о ее достопримечательностях.;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работа;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/7526/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/252227/</w:t>
            </w:r>
          </w:p>
        </w:tc>
      </w:tr>
      <w:tr w:rsidR="00744B3E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Восточное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 в древности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0.15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10.11.2022 16.11.2022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природные условия влияли на занятия населения Восточного Средиземноморья.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ремесел и торговли в Финикии.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колония, колонизация, алфавит.;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карте древние государства Палестины. ; Объяснять, чем известен в истории царь Соломон.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монотеизм, иудаизм, пророк, Ветхий завет.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https://resh.edu.ru/subject/lesson/7527/start/310453/</w:t>
            </w:r>
          </w:p>
        </w:tc>
      </w:tr>
      <w:tr w:rsidR="00744B3E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17.11.2022 23.11.2022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Персидской державы в период ее могущества;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причины военных успехов персидской армии;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систему управления персидской державой;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https://resh.edu.ru/subject/lesson/7530/start/252723/</w:t>
            </w:r>
          </w:p>
        </w:tc>
      </w:tr>
      <w:tr w:rsidR="00744B3E">
        <w:trPr>
          <w:trHeight w:hRule="exact" w:val="133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 Индия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24.11.2022 30.11.2022</w:t>
            </w:r>
          </w:p>
        </w:tc>
        <w:tc>
          <w:tcPr>
            <w:tcW w:w="50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4" w:after="0" w:line="252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природных условиях Древней Индии, занятиях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населения.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арии, раджа, </w:t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варна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каста, брахман, Веды, санскрит.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 возникновении буддизма, основных положениях этого учения.;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ttps://resh.edu.ru/subject/lesson/7531/start/253064/</w:t>
            </w:r>
          </w:p>
        </w:tc>
      </w:tr>
      <w:tr w:rsidR="00744B3E" w:rsidRPr="005726BC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Китай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0.15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01.12.2022 10.12.2022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Характеризовать, используя карту, природные условия Древнего Китая, их влияние на занятия населения.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хозяйственной деятельности древних китайцев,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совершенствовании орудий их труда, технических сооружениях. ; Представлять характеристику императора </w:t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Цинь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Шихуанди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итогов его деятельности.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 достижениях древних китайцев в разв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итии ремесел и торговли.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Великая Китайская стена, Великий шелковый путь, пагода, иероглиф, каллиграфия.;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характеристику достижений древних китайцев в развитии письменности, в науке, технике, художеств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енной культуре (в форме устных сообщений, альбомов, презентаций).;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/7532/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/310484/</w:t>
            </w:r>
          </w:p>
        </w:tc>
      </w:tr>
      <w:tr w:rsidR="00744B3E">
        <w:trPr>
          <w:trHeight w:hRule="exact" w:val="348"/>
        </w:trPr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744B3E"/>
        </w:tc>
      </w:tr>
      <w:tr w:rsidR="00744B3E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Древняя Греция. Эллинизм</w:t>
            </w:r>
          </w:p>
        </w:tc>
      </w:tr>
    </w:tbl>
    <w:p w:rsidR="00744B3E" w:rsidRDefault="00744B3E">
      <w:pPr>
        <w:autoSpaceDE w:val="0"/>
        <w:autoSpaceDN w:val="0"/>
        <w:spacing w:after="0" w:line="14" w:lineRule="exact"/>
      </w:pPr>
    </w:p>
    <w:p w:rsidR="00744B3E" w:rsidRDefault="00744B3E">
      <w:pPr>
        <w:sectPr w:rsidR="00744B3E">
          <w:pgSz w:w="16840" w:h="11900"/>
          <w:pgMar w:top="284" w:right="640" w:bottom="7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44B3E" w:rsidRDefault="00744B3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790"/>
        <w:gridCol w:w="528"/>
        <w:gridCol w:w="1104"/>
        <w:gridCol w:w="1140"/>
        <w:gridCol w:w="866"/>
        <w:gridCol w:w="5018"/>
        <w:gridCol w:w="1236"/>
        <w:gridCol w:w="3424"/>
      </w:tblGrid>
      <w:tr w:rsidR="00744B3E" w:rsidRPr="005726BC">
        <w:trPr>
          <w:trHeight w:hRule="exact" w:val="13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0.15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12.12.2022 24.12.2022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Древней Греции и основных занятиях ее населения.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какие находки археологов свидетельствуют о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существовании древних цивилизации на о. Крит, в Микенах.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о чем повествуют поэмы «Илиада» и «Одиссея».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выражений «Ахиллесова пята», «Троянский конь».;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Практическая работа;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Диктант;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/7533/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/252661/</w:t>
            </w:r>
          </w:p>
        </w:tc>
      </w:tr>
      <w:tr w:rsidR="00744B3E" w:rsidRPr="005726BC">
        <w:trPr>
          <w:trHeight w:hRule="exact" w:val="61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Греческие полисы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26.12.2022 04.02.2023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крупнейшие греческие города-государства.; 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полис, аристократия, демос, тиран, акрополь, агора, фаланга, метрополия, колония.;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группы населения греческого полиса, их положение, отношение к власти.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 составе и организации полисного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войска.;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направления Великой греческой колонизации, называть наиболее значительные колонии, в том числе в Северном Причерноморье. Рассказывать, как осуществлялось управление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греческими колониями, в чем заключались их связи с метропол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иями. ; Раскрывать значение понятий и терминов: ареопаг, архонт, народное собрание, реформа, остракизм.;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положения и значение законов Солона и реформ </w:t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Клисфена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почему политическое устройство Древних Афин называется де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мократией.;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основных группах населения Спарты, о том, кто управлял государством.;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спартанское войско считалось самым сильным в Греции.;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Составить сообщение о спартанском воспитании, высказать суждение о его достоинствах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недостатках.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устройство Афинского и Спартанского государств,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основные различия.;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картосхемы, об участниках, ходе и итогах крупных сражений греко-персидских войн (Марафонская битва,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оборона греками Ферм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опил, сражение в </w:t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Саламинском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проливе). ; Систематизировать информацию о греко-персидских войнах в форме таблицы.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причины укрепления демократии в Афинах в период греко-персидских войн.;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</w:t>
            </w:r>
            <w:r w:rsidRPr="005726BC">
              <w:rPr>
                <w:lang w:val="ru-RU"/>
              </w:rPr>
              <w:br/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2" w:lineRule="auto"/>
              <w:ind w:left="74" w:righ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/7536/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/310577/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/7537/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/252940/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/7538/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/288851/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/7539/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/252537/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/7540/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/252909/</w:t>
            </w:r>
          </w:p>
        </w:tc>
      </w:tr>
      <w:tr w:rsidR="00744B3E" w:rsidRPr="005726BC">
        <w:trPr>
          <w:trHeight w:hRule="exact" w:val="28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0.15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06.02.2023 15.02.2023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богов, которым поклонялись древние греки,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их скульптурные изображения.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том, чему учили детей в школах Древней Греции. ; Раскрывать значение понятий и терминов: </w:t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гимнасий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Академия, </w:t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Ликей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философия, логика, этика.;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описание внешнего вида и планировки древнегреческого храма (в виде устного высказыва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ния, презентации).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ордер, фронтон, капитель, кариатида, распознавать архитектурные элементы зданий на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изображениях, фотографиях.;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древнегреческом театре, организации представлений. ; Рассказывать 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 истоках и правилах проведения общегреческих игр в Олимпии. Объяснять, что греки ценили в спортивных состязаниях, в чем выражалось их отношение к играм;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/7540/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/252909/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/7535/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/310546/</w:t>
            </w:r>
          </w:p>
        </w:tc>
      </w:tr>
    </w:tbl>
    <w:p w:rsidR="00744B3E" w:rsidRPr="005726BC" w:rsidRDefault="00744B3E">
      <w:pPr>
        <w:autoSpaceDE w:val="0"/>
        <w:autoSpaceDN w:val="0"/>
        <w:spacing w:after="0" w:line="14" w:lineRule="exact"/>
        <w:rPr>
          <w:lang w:val="ru-RU"/>
        </w:rPr>
      </w:pPr>
    </w:p>
    <w:p w:rsidR="00744B3E" w:rsidRPr="005726BC" w:rsidRDefault="00744B3E">
      <w:pPr>
        <w:rPr>
          <w:lang w:val="ru-RU"/>
        </w:rPr>
        <w:sectPr w:rsidR="00744B3E" w:rsidRPr="005726BC">
          <w:pgSz w:w="16840" w:h="11900"/>
          <w:pgMar w:top="284" w:right="640" w:bottom="5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44B3E" w:rsidRPr="005726BC" w:rsidRDefault="00744B3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790"/>
        <w:gridCol w:w="528"/>
        <w:gridCol w:w="1104"/>
        <w:gridCol w:w="1140"/>
        <w:gridCol w:w="866"/>
        <w:gridCol w:w="5018"/>
        <w:gridCol w:w="1236"/>
        <w:gridCol w:w="3424"/>
      </w:tblGrid>
      <w:tr w:rsidR="00744B3E" w:rsidRPr="005726BC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Македонские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завоевания. Эллинизм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16.02.2023 25.02.2023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усилению Македонии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IV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э., какую роль сыграл в этом царь Филипп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была установлена власть македонского царя над греческими полисами.;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Систематизировать в виде таблицы инфо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рмацию о завоевательных походах Александра Македонского.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в чем состояли причины военных побед Александра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Македонского.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(«исторический портрет») Александра Македонского.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государства, образ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овавшиеся в результате распада державы Александра Македонского.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Рассказывать, чем славилась Александрия Египетская, почему она считалась культурным центром эллинистического мира.;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/7541/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/252878/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/7542/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/252847/</w:t>
            </w:r>
          </w:p>
        </w:tc>
      </w:tr>
      <w:tr w:rsidR="00744B3E">
        <w:trPr>
          <w:trHeight w:hRule="exact" w:val="348"/>
        </w:trPr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744B3E"/>
        </w:tc>
      </w:tr>
      <w:tr w:rsidR="00744B3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Древний Рим</w:t>
            </w:r>
          </w:p>
        </w:tc>
      </w:tr>
      <w:tr w:rsidR="00744B3E" w:rsidRPr="005726BC">
        <w:trPr>
          <w:trHeight w:hRule="exact" w:val="37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Возникновение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Римского государства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0.15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27.02.2023 08.03.2023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историческую карту, о природных условиях </w:t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Апеннинского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полуострова и племенах, населявших его в древности.; Сопоставлять информацию о происхождении Рима, содержащуюся в легенде и полученную в ходе исследований историков.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ь значение понятий и терминов: патриций, плебей,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республика, консул, народный трибун, Сенат, вето, легион, понтифик, авгур.;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как было организовано управление Римской республикой (какими полномочиями обладали консулы, народные трибуны, Сенат, н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ародное </w:t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собра-ние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организации и вооружении римской армии, привлекая иллюстрации учебника.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 древних римлян, устанавливать соответствие римских и греческих богов.;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исторической карте, с какими прот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ивниками воевали римляне в борьбе за власть над Италией.;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происхождение и смысл выражений «Гуси Рим </w:t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спасли»,«Пиррова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победа», «Разделяй и властвуй!» 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работа;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/7543/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/296170/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/7544/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/252816/</w:t>
            </w:r>
          </w:p>
        </w:tc>
      </w:tr>
      <w:tr w:rsidR="00744B3E" w:rsidRPr="005726BC">
        <w:trPr>
          <w:trHeight w:hRule="exact" w:val="14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0.15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09.03.2023 18.03.2023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общую характеристику Пунических войн (причины, 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хронологический период, участники, наиболее значительные походы и сражения, итоги).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благодаря чему вошел в историю Ганнибал.;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исторической карте территории римских провинций, объяснять, какие современные географические названия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берут начало от названий римских провинций;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работа;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/7545/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/310608/</w:t>
            </w:r>
          </w:p>
        </w:tc>
      </w:tr>
    </w:tbl>
    <w:p w:rsidR="00744B3E" w:rsidRPr="005726BC" w:rsidRDefault="00744B3E">
      <w:pPr>
        <w:autoSpaceDE w:val="0"/>
        <w:autoSpaceDN w:val="0"/>
        <w:spacing w:after="0" w:line="14" w:lineRule="exact"/>
        <w:rPr>
          <w:lang w:val="ru-RU"/>
        </w:rPr>
      </w:pPr>
    </w:p>
    <w:p w:rsidR="00744B3E" w:rsidRPr="005726BC" w:rsidRDefault="00744B3E">
      <w:pPr>
        <w:rPr>
          <w:lang w:val="ru-RU"/>
        </w:rPr>
        <w:sectPr w:rsidR="00744B3E" w:rsidRPr="005726BC">
          <w:pgSz w:w="16840" w:h="11900"/>
          <w:pgMar w:top="284" w:right="640" w:bottom="12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44B3E" w:rsidRPr="005726BC" w:rsidRDefault="00744B3E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790"/>
        <w:gridCol w:w="528"/>
        <w:gridCol w:w="1104"/>
        <w:gridCol w:w="1140"/>
        <w:gridCol w:w="866"/>
        <w:gridCol w:w="5018"/>
        <w:gridCol w:w="1236"/>
        <w:gridCol w:w="3424"/>
      </w:tblGrid>
      <w:tr w:rsidR="00744B3E" w:rsidRPr="005726BC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Поздняя Римская республика.</w:t>
            </w:r>
          </w:p>
          <w:p w:rsidR="00744B3E" w:rsidRPr="005726BC" w:rsidRDefault="00E811C2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0.15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20.03.2023 12.04.2023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причиной острых столкновений в Риме во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</w:t>
            </w:r>
          </w:p>
          <w:p w:rsidR="00744B3E" w:rsidRPr="005726BC" w:rsidRDefault="00E811C2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э. стал вопрос о переделе «общественной земли».;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цели, содержание и итоги реформ братьев </w:t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ракхов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; Анализировать отрывки из текстов историков (извлекать информацию, высказывать оценочные суждения).;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были вызваны гражданские войны в Риме, какие силы противостояли друг другу.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положении рабов в Древнем Риме.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ассказывать о восстании под руководством Спартака (причины, участники, основные периоды восстания, итоги).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Гая Юлия Цезаря, объяснять, благодаря чему он вошел в историю.;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Раскрывать, при каких обстоятельствах появились и что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означали выражения «Жребий брошен!», «Перейти Рубикон».;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главных участников борьбы за власть после смерти Цезаря и ее итоги 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5726BC">
              <w:rPr>
                <w:lang w:val="ru-RU"/>
              </w:rPr>
              <w:br/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та»;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0" w:lineRule="auto"/>
              <w:ind w:left="74" w:righ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/7546/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/310639/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/7547/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/310670/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/7548/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/296232/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/7549/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/310701/</w:t>
            </w:r>
          </w:p>
        </w:tc>
      </w:tr>
      <w:tr w:rsidR="00744B3E" w:rsidRPr="005726BC">
        <w:trPr>
          <w:trHeight w:hRule="exact" w:val="47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Расцвет и падение Римской </w:t>
            </w:r>
            <w:r w:rsidRPr="005726B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13.04.2023 03.05.2023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установлении единоличной власти </w:t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Октавиана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Августа.</w:t>
            </w:r>
          </w:p>
          <w:p w:rsidR="00744B3E" w:rsidRPr="005726BC" w:rsidRDefault="00E811C2">
            <w:pPr>
              <w:autoSpaceDE w:val="0"/>
              <w:autoSpaceDN w:val="0"/>
              <w:spacing w:before="18" w:after="0" w:line="257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характеристики римских императоров, их правления (Нерон, Траян, Диоклетиан — по выбору).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территорию Римской империи, объяснять, как было организовано управление провинциями.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иллюстрации учебника, о повседневной жизни в столице и провинциях Римской империи.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положение римс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кого раба и колона, объяснять, чем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различались условия их жизни и труда.;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форум, Пантеон, Колизей, акведук, амфитеатр, термы.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 возникновении и распространении христианства, объяснять, чем отличалась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новая религия от верований римлян. ; Характеризовать политику римских императоров в отношении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христиан, объяснять, как и при каких обстоятельствах она была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изменена.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Библия, Евангелие, апостол, церковь, патриарх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епископ. Рассказывать о разделении Римской империи на Западную и Восточную.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в форме таблицы информацию о нападениях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варваров на Рим.;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обсуждении вопроса «Почему пала Западная Римская империя?»;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 Письменны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й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5726BC">
              <w:rPr>
                <w:lang w:val="ru-RU"/>
              </w:rPr>
              <w:br/>
            </w:r>
            <w:proofErr w:type="spellStart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/7550/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/311469/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/7552/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/311500/</w:t>
            </w:r>
          </w:p>
        </w:tc>
      </w:tr>
      <w:tr w:rsidR="00744B3E" w:rsidRPr="005726BC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04.05.2023 20.05.2023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научных знаний в Древнем Риме (философия, география, история).;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какое значение и почему придавалось в Древнем Риме ораторскому искусству.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описание известных архитектурных сооружений Др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евнего Рима (по выбору).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внешний вид древнегреческих и древнеримских храмов.</w:t>
            </w:r>
          </w:p>
          <w:p w:rsidR="00744B3E" w:rsidRPr="005726BC" w:rsidRDefault="00E811C2">
            <w:pPr>
              <w:autoSpaceDE w:val="0"/>
              <w:autoSpaceDN w:val="0"/>
              <w:spacing w:before="18" w:after="0" w:line="250" w:lineRule="auto"/>
              <w:ind w:left="72" w:right="576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общие черты и различия. 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иллюстрации учебника, объяснять, о чем рассказывают римские скульптурные портреты;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работа;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/7551/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/325120/</w:t>
            </w:r>
          </w:p>
        </w:tc>
      </w:tr>
      <w:tr w:rsidR="00744B3E">
        <w:trPr>
          <w:trHeight w:hRule="exact" w:val="328"/>
        </w:trPr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744B3E"/>
        </w:tc>
      </w:tr>
    </w:tbl>
    <w:p w:rsidR="00744B3E" w:rsidRDefault="00744B3E">
      <w:pPr>
        <w:autoSpaceDE w:val="0"/>
        <w:autoSpaceDN w:val="0"/>
        <w:spacing w:after="0" w:line="14" w:lineRule="exact"/>
      </w:pPr>
    </w:p>
    <w:p w:rsidR="00744B3E" w:rsidRDefault="00744B3E">
      <w:pPr>
        <w:sectPr w:rsidR="00744B3E">
          <w:pgSz w:w="16840" w:h="11900"/>
          <w:pgMar w:top="284" w:right="640" w:bottom="4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44B3E" w:rsidRDefault="00744B3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790"/>
        <w:gridCol w:w="528"/>
        <w:gridCol w:w="1104"/>
        <w:gridCol w:w="1140"/>
        <w:gridCol w:w="866"/>
        <w:gridCol w:w="5018"/>
        <w:gridCol w:w="1236"/>
        <w:gridCol w:w="3424"/>
      </w:tblGrid>
      <w:tr w:rsidR="00744B3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</w:tr>
      <w:tr w:rsidR="00744B3E" w:rsidRPr="005726BC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Историческое и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культурное наследие </w:t>
            </w:r>
            <w:r w:rsidRPr="005726B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22.05.2023 27.05.2023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деятельности по изученным разделам.;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8" w:after="0" w:line="247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</w:t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september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– электронная </w:t>
            </w:r>
            <w:r w:rsidRPr="005726BC">
              <w:rPr>
                <w:lang w:val="ru-RU"/>
              </w:rPr>
              <w:br/>
            </w: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копилка методических материалов для учителей истории.</w:t>
            </w:r>
          </w:p>
        </w:tc>
      </w:tr>
      <w:tr w:rsidR="00744B3E">
        <w:trPr>
          <w:trHeight w:hRule="exact" w:val="348"/>
        </w:trPr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744B3E"/>
        </w:tc>
      </w:tr>
      <w:tr w:rsidR="00744B3E">
        <w:trPr>
          <w:trHeight w:hRule="exact" w:val="522"/>
        </w:trPr>
        <w:tc>
          <w:tcPr>
            <w:tcW w:w="218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Pr="005726BC" w:rsidRDefault="00E811C2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5726B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744B3E" w:rsidRDefault="00E811C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3.05</w:t>
            </w:r>
          </w:p>
        </w:tc>
        <w:tc>
          <w:tcPr>
            <w:tcW w:w="10544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4B3E" w:rsidRDefault="00744B3E"/>
        </w:tc>
      </w:tr>
    </w:tbl>
    <w:p w:rsidR="00744B3E" w:rsidRDefault="00744B3E">
      <w:pPr>
        <w:autoSpaceDE w:val="0"/>
        <w:autoSpaceDN w:val="0"/>
        <w:spacing w:after="0" w:line="14" w:lineRule="exact"/>
      </w:pPr>
    </w:p>
    <w:p w:rsidR="00744B3E" w:rsidRDefault="00744B3E">
      <w:pPr>
        <w:sectPr w:rsidR="00744B3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44B3E" w:rsidRDefault="00744B3E">
      <w:pPr>
        <w:autoSpaceDE w:val="0"/>
        <w:autoSpaceDN w:val="0"/>
        <w:spacing w:after="78" w:line="220" w:lineRule="exact"/>
      </w:pPr>
    </w:p>
    <w:p w:rsidR="00744B3E" w:rsidRDefault="00E811C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744B3E" w:rsidRDefault="00E811C2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744B3E" w:rsidRPr="005726BC" w:rsidRDefault="00E811C2">
      <w:pPr>
        <w:autoSpaceDE w:val="0"/>
        <w:autoSpaceDN w:val="0"/>
        <w:spacing w:before="166" w:after="0" w:line="230" w:lineRule="auto"/>
        <w:rPr>
          <w:lang w:val="ru-RU"/>
        </w:rPr>
      </w:pP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А.А.,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Г.И., Свенцицкая И.С.; под редакцией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Искендерова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Всеобщая история.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Древнего мира.5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 Издательство «Просвещение»;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744B3E" w:rsidRPr="005726BC" w:rsidRDefault="00E811C2">
      <w:pPr>
        <w:autoSpaceDE w:val="0"/>
        <w:autoSpaceDN w:val="0"/>
        <w:spacing w:before="262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744B3E" w:rsidRPr="005726BC" w:rsidRDefault="00E811C2">
      <w:pPr>
        <w:autoSpaceDE w:val="0"/>
        <w:autoSpaceDN w:val="0"/>
        <w:spacing w:before="166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Древнего мира. 5 класс. Методические 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рекомендации - Шевченко Н.И</w:t>
      </w:r>
    </w:p>
    <w:p w:rsidR="00744B3E" w:rsidRPr="005726BC" w:rsidRDefault="00E811C2">
      <w:pPr>
        <w:autoSpaceDE w:val="0"/>
        <w:autoSpaceDN w:val="0"/>
        <w:spacing w:before="408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Тесты по истории Древнего мира. 5 класс. К учебнику </w:t>
      </w:r>
      <w:proofErr w:type="spellStart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Вигасина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и др. - Максимов Ю.И.</w:t>
      </w:r>
    </w:p>
    <w:p w:rsidR="00744B3E" w:rsidRPr="005726BC" w:rsidRDefault="00E811C2">
      <w:pPr>
        <w:autoSpaceDE w:val="0"/>
        <w:autoSpaceDN w:val="0"/>
        <w:spacing w:before="264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744B3E" w:rsidRPr="005726BC" w:rsidRDefault="00E811C2">
      <w:pPr>
        <w:autoSpaceDE w:val="0"/>
        <w:autoSpaceDN w:val="0"/>
        <w:spacing w:before="16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 – единая коллекция цифровых образовательных ресурс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ов.</w:t>
      </w:r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/ – официальный сайт Федерального центра 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Древняя Греция: история, искусство, мифология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ellada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Д мира: электронное приложение к учебнику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ancienthistory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rusedu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– презентации по и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стории Древнего мира</w:t>
      </w:r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cjllection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 - презентации и материалы по истории Древнего мира</w:t>
      </w:r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Каталог археологических ресурсов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archaeology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Википедия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Мифологическая энциклопедия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myfhology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maat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 ,</w:t>
      </w:r>
      <w:proofErr w:type="gram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kemet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- история Древнего Египта</w:t>
      </w:r>
    </w:p>
    <w:p w:rsidR="00744B3E" w:rsidRPr="005726BC" w:rsidRDefault="00E811C2">
      <w:pPr>
        <w:autoSpaceDE w:val="0"/>
        <w:autoSpaceDN w:val="0"/>
        <w:spacing w:before="408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earth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history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 - электронная библиотека исторических источников «Древняя история</w:t>
      </w:r>
    </w:p>
    <w:p w:rsidR="00744B3E" w:rsidRPr="005726BC" w:rsidRDefault="00E811C2">
      <w:pPr>
        <w:autoSpaceDE w:val="0"/>
        <w:autoSpaceDN w:val="0"/>
        <w:spacing w:before="72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мира»</w:t>
      </w:r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mhk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 - МХК: Древний мир от первобытно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сти до Рима</w:t>
      </w:r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myfhology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sgu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 - античная мифология</w:t>
      </w:r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Презентации по истории Древнего мира на образовательном ресурсе «Архив учебных программ и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презентаций»: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rusedu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subcat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32.</w:t>
      </w:r>
      <w:r>
        <w:rPr>
          <w:rFonts w:ascii="Times New Roman" w:eastAsia="Times New Roman" w:hAnsi="Times New Roman"/>
          <w:color w:val="000000"/>
          <w:sz w:val="24"/>
        </w:rPr>
        <w:t>html</w:t>
      </w:r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Древнего Египта: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maat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about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lectures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shtml</w:t>
      </w:r>
      <w:proofErr w:type="spellEnd"/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kemet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• Электронная библиотека исторических источников от вавилонских глиняных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табличек до Библии с комментариями «Древняя история мира»:</w:t>
      </w:r>
    </w:p>
    <w:p w:rsidR="00744B3E" w:rsidRPr="005726BC" w:rsidRDefault="00744B3E">
      <w:pPr>
        <w:rPr>
          <w:lang w:val="ru-RU"/>
        </w:rPr>
        <w:sectPr w:rsidR="00744B3E" w:rsidRPr="005726BC">
          <w:pgSz w:w="11900" w:h="16840"/>
          <w:pgMar w:top="298" w:right="650" w:bottom="4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44B3E" w:rsidRPr="005726BC" w:rsidRDefault="00744B3E">
      <w:pPr>
        <w:autoSpaceDE w:val="0"/>
        <w:autoSpaceDN w:val="0"/>
        <w:spacing w:after="96" w:line="220" w:lineRule="exact"/>
        <w:rPr>
          <w:lang w:val="ru-RU"/>
        </w:rPr>
      </w:pPr>
    </w:p>
    <w:p w:rsidR="00744B3E" w:rsidRPr="005726BC" w:rsidRDefault="00E811C2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>
        <w:rPr>
          <w:rFonts w:ascii="Times New Roman" w:eastAsia="Times New Roman" w:hAnsi="Times New Roman"/>
          <w:color w:val="000000"/>
          <w:sz w:val="24"/>
        </w:rPr>
        <w:t>earth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history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• Мировая художественная культура.</w:t>
      </w:r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Древний мир: от первобытности до Рима: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mhk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 •</w:t>
      </w:r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ellada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</w:t>
      </w:r>
      <w:r>
        <w:rPr>
          <w:rFonts w:ascii="Times New Roman" w:eastAsia="Times New Roman" w:hAnsi="Times New Roman"/>
          <w:color w:val="000000"/>
          <w:sz w:val="24"/>
        </w:rPr>
        <w:t>pb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 – интернет-проект «Древняя Греция» (история, искусство, мифология,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источники, литература).</w:t>
      </w:r>
    </w:p>
    <w:p w:rsidR="00744B3E" w:rsidRPr="005726BC" w:rsidRDefault="00E811C2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ancientrome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 – интернет-проект «История Древнего Рима» (история, искусство, мифология,</w:t>
      </w:r>
    </w:p>
    <w:p w:rsidR="00744B3E" w:rsidRPr="005726BC" w:rsidRDefault="00E811C2">
      <w:pPr>
        <w:autoSpaceDE w:val="0"/>
        <w:autoSpaceDN w:val="0"/>
        <w:spacing w:before="70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источники, литература).</w:t>
      </w:r>
    </w:p>
    <w:p w:rsidR="00744B3E" w:rsidRPr="005726BC" w:rsidRDefault="00E811C2">
      <w:pPr>
        <w:autoSpaceDE w:val="0"/>
        <w:autoSpaceDN w:val="0"/>
        <w:spacing w:before="408"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rulers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/ – интернет-пр</w:t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оект «Всемирная история в лицах» (биографии деятелей всемирной</w:t>
      </w:r>
    </w:p>
    <w:p w:rsidR="00744B3E" w:rsidRPr="005726BC" w:rsidRDefault="00E811C2">
      <w:pPr>
        <w:autoSpaceDE w:val="0"/>
        <w:autoSpaceDN w:val="0"/>
        <w:spacing w:before="72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истории).</w:t>
      </w:r>
    </w:p>
    <w:p w:rsidR="00744B3E" w:rsidRPr="005726BC" w:rsidRDefault="00744B3E">
      <w:pPr>
        <w:rPr>
          <w:lang w:val="ru-RU"/>
        </w:rPr>
        <w:sectPr w:rsidR="00744B3E" w:rsidRPr="005726BC">
          <w:pgSz w:w="11900" w:h="16840"/>
          <w:pgMar w:top="316" w:right="706" w:bottom="1440" w:left="666" w:header="720" w:footer="720" w:gutter="0"/>
          <w:cols w:space="720" w:equalWidth="0">
            <w:col w:w="10528" w:space="0"/>
          </w:cols>
          <w:docGrid w:linePitch="360"/>
        </w:sectPr>
      </w:pPr>
    </w:p>
    <w:p w:rsidR="00744B3E" w:rsidRPr="005726BC" w:rsidRDefault="00744B3E">
      <w:pPr>
        <w:autoSpaceDE w:val="0"/>
        <w:autoSpaceDN w:val="0"/>
        <w:spacing w:after="78" w:line="220" w:lineRule="exact"/>
        <w:rPr>
          <w:lang w:val="ru-RU"/>
        </w:rPr>
      </w:pPr>
    </w:p>
    <w:p w:rsidR="00744B3E" w:rsidRPr="005726BC" w:rsidRDefault="00E811C2">
      <w:pPr>
        <w:autoSpaceDE w:val="0"/>
        <w:autoSpaceDN w:val="0"/>
        <w:spacing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744B3E" w:rsidRPr="005726BC" w:rsidRDefault="00E811C2">
      <w:pPr>
        <w:autoSpaceDE w:val="0"/>
        <w:autoSpaceDN w:val="0"/>
        <w:spacing w:before="346" w:after="0" w:line="230" w:lineRule="auto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</w:t>
      </w: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ОБОРУДОВАНИЕ</w:t>
      </w:r>
    </w:p>
    <w:p w:rsidR="00744B3E" w:rsidRPr="005726BC" w:rsidRDefault="00E811C2">
      <w:pPr>
        <w:autoSpaceDE w:val="0"/>
        <w:autoSpaceDN w:val="0"/>
        <w:spacing w:before="166" w:after="0" w:line="271" w:lineRule="auto"/>
        <w:ind w:right="8352"/>
        <w:rPr>
          <w:lang w:val="ru-RU"/>
        </w:rPr>
      </w:pP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справочные таблицы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исторические карты </w:t>
      </w:r>
      <w:r w:rsidRPr="005726BC">
        <w:rPr>
          <w:lang w:val="ru-RU"/>
        </w:rPr>
        <w:br/>
      </w:r>
      <w:r w:rsidRPr="005726BC">
        <w:rPr>
          <w:rFonts w:ascii="Times New Roman" w:eastAsia="Times New Roman" w:hAnsi="Times New Roman"/>
          <w:color w:val="000000"/>
          <w:sz w:val="24"/>
          <w:lang w:val="ru-RU"/>
        </w:rPr>
        <w:t>тесты</w:t>
      </w:r>
    </w:p>
    <w:p w:rsidR="00744B3E" w:rsidRPr="005726BC" w:rsidRDefault="00E811C2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5726BC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744B3E" w:rsidRDefault="00E811C2">
      <w:pPr>
        <w:autoSpaceDE w:val="0"/>
        <w:autoSpaceDN w:val="0"/>
        <w:spacing w:before="166" w:after="0" w:line="262" w:lineRule="auto"/>
        <w:ind w:right="7776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компьютер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мультимедийный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проектор</w:t>
      </w:r>
      <w:proofErr w:type="spellEnd"/>
    </w:p>
    <w:p w:rsidR="00744B3E" w:rsidRDefault="00744B3E">
      <w:pPr>
        <w:sectPr w:rsidR="00744B3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11C2" w:rsidRDefault="00E811C2"/>
    <w:sectPr w:rsidR="00E811C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26BC"/>
    <w:rsid w:val="00744B3E"/>
    <w:rsid w:val="00AA1D8D"/>
    <w:rsid w:val="00B47730"/>
    <w:rsid w:val="00CB0664"/>
    <w:rsid w:val="00E811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A6DF6"/>
  <w14:defaultImageDpi w14:val="300"/>
  <w15:docId w15:val="{4B6A9A17-4A73-4817-82BB-737B02B4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06B5F1-DE73-4EAE-B538-B443FA9F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5840</Words>
  <Characters>33289</Characters>
  <Application>Microsoft Office Word</Application>
  <DocSecurity>0</DocSecurity>
  <Lines>277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Антон Никоненко</cp:lastModifiedBy>
  <cp:revision>2</cp:revision>
  <dcterms:created xsi:type="dcterms:W3CDTF">2022-06-02T08:02:00Z</dcterms:created>
  <dcterms:modified xsi:type="dcterms:W3CDTF">2022-06-02T08:02:00Z</dcterms:modified>
  <cp:category/>
</cp:coreProperties>
</file>